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B" w:rsidRDefault="00236C97" w:rsidP="00236C97">
      <w:pPr>
        <w:jc w:val="right"/>
      </w:pPr>
      <w:r>
        <w:rPr>
          <w:noProof/>
          <w:lang w:eastAsia="en-GB"/>
        </w:rPr>
        <w:drawing>
          <wp:inline distT="0" distB="0" distL="0" distR="0" wp14:anchorId="47E5404B" wp14:editId="40E05822">
            <wp:extent cx="1217930" cy="497840"/>
            <wp:effectExtent l="0" t="0" r="1270" b="0"/>
            <wp:docPr id="4" name="Picture 3" descr="A blue and white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ue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A2A" w:rsidRPr="00AF2A2A">
        <w:rPr>
          <w:noProof/>
          <w:lang w:eastAsia="en-GB"/>
        </w:rPr>
        <w:drawing>
          <wp:inline distT="0" distB="0" distL="0" distR="0" wp14:anchorId="26B285F7" wp14:editId="6FBEE1C2">
            <wp:extent cx="6600825" cy="8913338"/>
            <wp:effectExtent l="0" t="0" r="0" b="254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24" cy="89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F2A2A" w:rsidRDefault="00AF2A2A"/>
    <w:p w:rsidR="00AF2A2A" w:rsidRDefault="00AF2A2A"/>
    <w:p w:rsidR="00AF2A2A" w:rsidRDefault="00AF2A2A">
      <w:r w:rsidRPr="00AF2A2A">
        <w:rPr>
          <w:noProof/>
          <w:lang w:eastAsia="en-GB"/>
        </w:rPr>
        <w:drawing>
          <wp:inline distT="0" distB="0" distL="0" distR="0" wp14:anchorId="7E2AC119" wp14:editId="51188390">
            <wp:extent cx="6581140" cy="86868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24" cy="8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6DA9" w:rsidRDefault="000C6DA9" w:rsidP="00AF2A2A">
      <w:r w:rsidRPr="00AF2A2A">
        <w:rPr>
          <w:noProof/>
          <w:lang w:eastAsia="en-GB"/>
        </w:rPr>
        <w:lastRenderedPageBreak/>
        <w:drawing>
          <wp:inline distT="0" distB="0" distL="0" distR="0" wp14:anchorId="4D70FE57" wp14:editId="02DA1CB6">
            <wp:extent cx="6036310" cy="914400"/>
            <wp:effectExtent l="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42" b="88868"/>
                    <a:stretch/>
                  </pic:blipFill>
                  <pic:spPr bwMode="auto">
                    <a:xfrm>
                      <a:off x="0" y="0"/>
                      <a:ext cx="6040555" cy="9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6DA9" w:rsidRDefault="000C6DA9" w:rsidP="00AF2A2A">
      <w:r w:rsidRPr="00D97199">
        <w:rPr>
          <w:noProof/>
          <w:lang w:eastAsia="en-GB"/>
        </w:rPr>
        <w:drawing>
          <wp:inline distT="0" distB="0" distL="0" distR="0" wp14:anchorId="3AFFFBA8" wp14:editId="09661CEC">
            <wp:extent cx="6182444" cy="1872208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132" r="-192" b="65361"/>
                    <a:stretch/>
                  </pic:blipFill>
                  <pic:spPr bwMode="auto">
                    <a:xfrm>
                      <a:off x="0" y="0"/>
                      <a:ext cx="6182444" cy="18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F2A2A" w:rsidRPr="00AF2A2A" w:rsidRDefault="000C6DA9" w:rsidP="00AF2A2A">
      <w:r w:rsidRPr="00D97199">
        <w:rPr>
          <w:noProof/>
          <w:lang w:eastAsia="en-GB"/>
        </w:rPr>
        <w:drawing>
          <wp:inline distT="0" distB="0" distL="0" distR="0" wp14:anchorId="48C06ABF" wp14:editId="18CBFFA6">
            <wp:extent cx="4608512" cy="792088"/>
            <wp:effectExtent l="0" t="0" r="1905" b="825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" t="38255" r="25480" b="51799"/>
                    <a:stretch/>
                  </pic:blipFill>
                  <pic:spPr bwMode="auto">
                    <a:xfrm>
                      <a:off x="0" y="0"/>
                      <a:ext cx="4608512" cy="7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F2A2A" w:rsidRPr="00AF2A2A" w:rsidRDefault="000C6DA9" w:rsidP="00AF2A2A">
      <w:r w:rsidRPr="00D97199">
        <w:rPr>
          <w:noProof/>
          <w:lang w:eastAsia="en-GB"/>
        </w:rPr>
        <w:drawing>
          <wp:inline distT="0" distB="0" distL="0" distR="0" wp14:anchorId="7950F66E" wp14:editId="320AD119">
            <wp:extent cx="3095625" cy="863600"/>
            <wp:effectExtent l="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50009" r="49986" b="39141"/>
                    <a:stretch/>
                  </pic:blipFill>
                  <pic:spPr bwMode="auto">
                    <a:xfrm>
                      <a:off x="0" y="0"/>
                      <a:ext cx="30956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6C97" w:rsidRDefault="00236C97" w:rsidP="00AF2A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9CD9E" wp14:editId="3231D707">
                <wp:simplePos x="0" y="0"/>
                <wp:positionH relativeFrom="column">
                  <wp:posOffset>3308350</wp:posOffset>
                </wp:positionH>
                <wp:positionV relativeFrom="paragraph">
                  <wp:posOffset>2575560</wp:posOffset>
                </wp:positionV>
                <wp:extent cx="2679700" cy="2273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RTGL-RGEB-JABG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Engagement Team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NHS HULL Clinical Commissioning Group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2nd Floor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Wilberforce Court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Alfred Gelder Street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Hull</w:t>
                            </w:r>
                          </w:p>
                          <w:p w:rsidR="00236C97" w:rsidRPr="000C6DA9" w:rsidRDefault="00236C97" w:rsidP="00236C97">
                            <w:r w:rsidRPr="000C6DA9">
                              <w:rPr>
                                <w:b/>
                                <w:bCs/>
                              </w:rPr>
                              <w:t>HU1 1UY</w:t>
                            </w:r>
                          </w:p>
                          <w:p w:rsidR="00236C97" w:rsidRDefault="00236C97" w:rsidP="00236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C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202.8pt;width:211pt;height:1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">
                <v:textbox>
                  <w:txbxContent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RTGL-RGEB-JABG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Engagement Team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NHS HULL Clinical Commissioning Group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2nd Floor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Wilberforce Court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Alfred Gelder Street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Hull</w:t>
                      </w:r>
                    </w:p>
                    <w:p w:rsidR="00236C97" w:rsidRPr="000C6DA9" w:rsidRDefault="00236C97" w:rsidP="00236C97">
                      <w:r w:rsidRPr="000C6DA9">
                        <w:rPr>
                          <w:b/>
                          <w:bCs/>
                        </w:rPr>
                        <w:t>HU1 1UY</w:t>
                      </w:r>
                    </w:p>
                    <w:p w:rsidR="00236C97" w:rsidRDefault="00236C97" w:rsidP="00236C97"/>
                  </w:txbxContent>
                </v:textbox>
                <w10:wrap type="square"/>
              </v:shape>
            </w:pict>
          </mc:Fallback>
        </mc:AlternateContent>
      </w:r>
      <w:r w:rsidR="000C6DA9" w:rsidRPr="00D97199">
        <w:rPr>
          <w:noProof/>
          <w:lang w:eastAsia="en-GB"/>
        </w:rPr>
        <w:drawing>
          <wp:inline distT="0" distB="0" distL="0" distR="0" wp14:anchorId="49CBB0E9" wp14:editId="264EC113">
            <wp:extent cx="2304256" cy="2952328"/>
            <wp:effectExtent l="0" t="0" r="1270" b="63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9" t="62667" r="30148" b="264"/>
                    <a:stretch/>
                  </pic:blipFill>
                  <pic:spPr bwMode="auto">
                    <a:xfrm>
                      <a:off x="0" y="0"/>
                      <a:ext cx="2304256" cy="29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36C97" w:rsidRDefault="00236C97" w:rsidP="00AF2A2A"/>
    <w:p w:rsidR="00AF2A2A" w:rsidRPr="00AF2A2A" w:rsidRDefault="00236C97" w:rsidP="00236C97">
      <w:pPr>
        <w:jc w:val="center"/>
      </w:pPr>
      <w:r w:rsidRPr="00AF2A2A">
        <w:rPr>
          <w:noProof/>
          <w:lang w:eastAsia="en-GB"/>
        </w:rPr>
        <w:drawing>
          <wp:inline distT="0" distB="0" distL="0" distR="0" wp14:anchorId="70B87B20" wp14:editId="705867A5">
            <wp:extent cx="2179637" cy="785813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F2A2A" w:rsidRDefault="00AF2A2A" w:rsidP="00AF2A2A"/>
    <w:p w:rsidR="00AF2A2A" w:rsidRPr="00AF2A2A" w:rsidRDefault="00D97199" w:rsidP="00D97199">
      <w:pPr>
        <w:tabs>
          <w:tab w:val="left" w:pos="255"/>
        </w:tabs>
      </w:pPr>
      <w:r>
        <w:tab/>
      </w:r>
    </w:p>
    <w:p w:rsidR="00D97199" w:rsidRDefault="00D97199" w:rsidP="00AF2A2A">
      <w:r>
        <w:lastRenderedPageBreak/>
        <w:t xml:space="preserve">          </w:t>
      </w:r>
      <w:r w:rsidR="000C6DA9">
        <w:t xml:space="preserve">            </w:t>
      </w:r>
    </w:p>
    <w:p w:rsidR="00AF2A2A" w:rsidRDefault="00D97199" w:rsidP="00D97199">
      <w:r>
        <w:t xml:space="preserve">          </w:t>
      </w:r>
    </w:p>
    <w:p w:rsidR="000C6DA9" w:rsidRPr="00D97199" w:rsidRDefault="00D97199" w:rsidP="000C6DA9">
      <w:pPr>
        <w:tabs>
          <w:tab w:val="left" w:pos="195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0C6DA9">
        <w:rPr>
          <w:b/>
          <w:bCs/>
        </w:rPr>
        <w:tab/>
      </w:r>
      <w:r w:rsidR="000C6DA9">
        <w:rPr>
          <w:b/>
          <w:bCs/>
        </w:rPr>
        <w:tab/>
      </w:r>
      <w:r w:rsidR="000C6DA9">
        <w:rPr>
          <w:b/>
          <w:bCs/>
        </w:rPr>
        <w:tab/>
      </w:r>
      <w:r w:rsidR="000C6DA9">
        <w:rPr>
          <w:b/>
          <w:bCs/>
        </w:rPr>
        <w:tab/>
      </w:r>
      <w:r w:rsidR="000C6DA9">
        <w:rPr>
          <w:b/>
          <w:bCs/>
        </w:rPr>
        <w:tab/>
      </w:r>
      <w:r w:rsidR="000C6DA9">
        <w:rPr>
          <w:b/>
          <w:bCs/>
        </w:rPr>
        <w:tab/>
      </w:r>
    </w:p>
    <w:p w:rsidR="000C6DA9" w:rsidRPr="000C6DA9" w:rsidRDefault="000C6DA9" w:rsidP="00236C97">
      <w:pPr>
        <w:tabs>
          <w:tab w:val="left" w:pos="1950"/>
        </w:tabs>
        <w:jc w:val="center"/>
      </w:pPr>
      <w:r w:rsidRPr="000C6DA9">
        <w:rPr>
          <w:b/>
          <w:bCs/>
        </w:rPr>
        <w:t>Hull &amp; East Riding Children’s Neurodiversity Service</w:t>
      </w:r>
    </w:p>
    <w:p w:rsidR="000C6DA9" w:rsidRPr="000C6DA9" w:rsidRDefault="000C6DA9" w:rsidP="000C6DA9">
      <w:pPr>
        <w:tabs>
          <w:tab w:val="left" w:pos="1950"/>
        </w:tabs>
        <w:jc w:val="center"/>
      </w:pPr>
      <w:r w:rsidRPr="000C6DA9">
        <w:rPr>
          <w:b/>
          <w:bCs/>
        </w:rPr>
        <w:t>Draw a Logo Competition</w:t>
      </w:r>
    </w:p>
    <w:p w:rsidR="000C6DA9" w:rsidRPr="000C6DA9" w:rsidRDefault="000C6DA9" w:rsidP="000C6DA9">
      <w:pPr>
        <w:tabs>
          <w:tab w:val="left" w:pos="1950"/>
        </w:tabs>
        <w:jc w:val="center"/>
      </w:pPr>
      <w:r w:rsidRPr="000C6DA9">
        <w:rPr>
          <w:b/>
          <w:bCs/>
        </w:rPr>
        <w:t>Competition Entry Form</w:t>
      </w:r>
    </w:p>
    <w:tbl>
      <w:tblPr>
        <w:tblW w:w="10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80"/>
      </w:tblGrid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Name:</w:t>
            </w:r>
          </w:p>
        </w:tc>
      </w:tr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Age:</w:t>
            </w:r>
          </w:p>
        </w:tc>
      </w:tr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School:</w:t>
            </w:r>
          </w:p>
        </w:tc>
      </w:tr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Parent’s Signature:</w:t>
            </w:r>
          </w:p>
        </w:tc>
      </w:tr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Parent’s Contact  Telephone Number or email  address:</w:t>
            </w:r>
          </w:p>
        </w:tc>
      </w:tr>
      <w:tr w:rsidR="000C6DA9" w:rsidRPr="000C6DA9" w:rsidTr="000C6DA9">
        <w:trPr>
          <w:trHeight w:val="584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DA9" w:rsidRPr="000C6DA9" w:rsidRDefault="000C6DA9" w:rsidP="000C6DA9">
            <w:pPr>
              <w:tabs>
                <w:tab w:val="left" w:pos="1950"/>
              </w:tabs>
            </w:pPr>
            <w:r w:rsidRPr="000C6DA9">
              <w:t>Date of Entry:</w:t>
            </w:r>
          </w:p>
        </w:tc>
      </w:tr>
    </w:tbl>
    <w:p w:rsidR="00AF2A2A" w:rsidRDefault="000C6DA9" w:rsidP="00AF2A2A">
      <w:pPr>
        <w:tabs>
          <w:tab w:val="left" w:pos="1950"/>
        </w:tabs>
        <w:rPr>
          <w:i/>
          <w:iCs/>
        </w:rPr>
      </w:pPr>
      <w:r w:rsidRPr="000C6DA9">
        <w:rPr>
          <w:i/>
          <w:iCs/>
        </w:rPr>
        <w:t xml:space="preserve">Remember to keep your drawing inside the box below: </w:t>
      </w:r>
    </w:p>
    <w:p w:rsidR="00835420" w:rsidRDefault="00835420" w:rsidP="00835420">
      <w:pPr>
        <w:tabs>
          <w:tab w:val="left" w:pos="1950"/>
        </w:tabs>
        <w:ind w:left="720"/>
        <w:rPr>
          <w:i/>
          <w:iCs/>
        </w:rPr>
      </w:pP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35420" w:rsidTr="00835420">
        <w:trPr>
          <w:trHeight w:val="7171"/>
        </w:trPr>
        <w:tc>
          <w:tcPr>
            <w:tcW w:w="8761" w:type="dxa"/>
          </w:tcPr>
          <w:p w:rsidR="00835420" w:rsidRDefault="00835420" w:rsidP="00835420">
            <w:pPr>
              <w:tabs>
                <w:tab w:val="left" w:pos="1950"/>
              </w:tabs>
              <w:jc w:val="center"/>
              <w:rPr>
                <w:i/>
                <w:iCs/>
              </w:rPr>
            </w:pPr>
          </w:p>
        </w:tc>
      </w:tr>
    </w:tbl>
    <w:p w:rsidR="00835420" w:rsidRDefault="00236C97" w:rsidP="00835420">
      <w:pPr>
        <w:tabs>
          <w:tab w:val="left" w:pos="1950"/>
        </w:tabs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34290</wp:posOffset>
                </wp:positionV>
                <wp:extent cx="0" cy="38544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5C9B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2.7pt" to="42.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35420" w:rsidRPr="00835420" w:rsidRDefault="00835420" w:rsidP="00835420">
      <w:pPr>
        <w:jc w:val="center"/>
      </w:pPr>
    </w:p>
    <w:p w:rsidR="00835420" w:rsidRPr="00835420" w:rsidRDefault="00835420" w:rsidP="00835420">
      <w:pPr>
        <w:jc w:val="center"/>
      </w:pPr>
    </w:p>
    <w:p w:rsidR="00835420" w:rsidRDefault="00236C97" w:rsidP="00835420">
      <w:pPr>
        <w:tabs>
          <w:tab w:val="left" w:pos="1950"/>
        </w:tabs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146050</wp:posOffset>
                </wp:positionV>
                <wp:extent cx="0" cy="5778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9D5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1.5pt" to="42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C6DA9" w:rsidRPr="00236C97" w:rsidRDefault="000C6DA9" w:rsidP="00236C97">
      <w:pPr>
        <w:tabs>
          <w:tab w:val="center" w:pos="720"/>
        </w:tabs>
        <w:rPr>
          <w:i/>
          <w:iCs/>
        </w:rPr>
      </w:pPr>
      <w:bookmarkStart w:id="0" w:name="_GoBack"/>
      <w:bookmarkEnd w:id="0"/>
    </w:p>
    <w:sectPr w:rsidR="000C6DA9" w:rsidRPr="00236C97" w:rsidSect="00AF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9C" w:rsidRDefault="00913A9C" w:rsidP="00AF2A2A">
      <w:pPr>
        <w:spacing w:after="0" w:line="240" w:lineRule="auto"/>
      </w:pPr>
      <w:r>
        <w:separator/>
      </w:r>
    </w:p>
  </w:endnote>
  <w:endnote w:type="continuationSeparator" w:id="0">
    <w:p w:rsidR="00913A9C" w:rsidRDefault="00913A9C" w:rsidP="00AF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9C" w:rsidRDefault="00913A9C" w:rsidP="00AF2A2A">
      <w:pPr>
        <w:spacing w:after="0" w:line="240" w:lineRule="auto"/>
      </w:pPr>
      <w:r>
        <w:separator/>
      </w:r>
    </w:p>
  </w:footnote>
  <w:footnote w:type="continuationSeparator" w:id="0">
    <w:p w:rsidR="00913A9C" w:rsidRDefault="00913A9C" w:rsidP="00AF2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A"/>
    <w:rsid w:val="000C6DA9"/>
    <w:rsid w:val="00236C97"/>
    <w:rsid w:val="00835420"/>
    <w:rsid w:val="008459DB"/>
    <w:rsid w:val="00913A9C"/>
    <w:rsid w:val="00AF2A2A"/>
    <w:rsid w:val="00D832ED"/>
    <w:rsid w:val="00D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9EB4C"/>
  <w15:chartTrackingRefBased/>
  <w15:docId w15:val="{9DA4DBF6-DD51-4363-BE3D-E3A414D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2A"/>
  </w:style>
  <w:style w:type="paragraph" w:styleId="Footer">
    <w:name w:val="footer"/>
    <w:basedOn w:val="Normal"/>
    <w:link w:val="FooterChar"/>
    <w:uiPriority w:val="99"/>
    <w:unhideWhenUsed/>
    <w:rsid w:val="00AF2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2A"/>
  </w:style>
  <w:style w:type="paragraph" w:styleId="NormalWeb">
    <w:name w:val="Normal (Web)"/>
    <w:basedOn w:val="Normal"/>
    <w:uiPriority w:val="99"/>
    <w:semiHidden/>
    <w:unhideWhenUsed/>
    <w:rsid w:val="00AF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83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20C0-0A4C-4BA3-B6F4-EAAD3B4E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Fisher</dc:creator>
  <cp:keywords/>
  <dc:description/>
  <cp:lastModifiedBy>Collinson, Jane</cp:lastModifiedBy>
  <cp:revision>2</cp:revision>
  <dcterms:created xsi:type="dcterms:W3CDTF">2021-05-20T15:28:00Z</dcterms:created>
  <dcterms:modified xsi:type="dcterms:W3CDTF">2021-05-20T15:28:00Z</dcterms:modified>
</cp:coreProperties>
</file>